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1" w:rsidRDefault="007E29F1" w:rsidP="007E29F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BDF012" wp14:editId="1AB026E5">
            <wp:extent cx="2811204" cy="2114550"/>
            <wp:effectExtent l="0" t="0" r="8255" b="0"/>
            <wp:docPr id="2" name="Рисунок 2" descr="https://im0-tub-ru.yandex.net/i?id=3ed97b2963e88139929a674a70f31be0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ed97b2963e88139929a674a70f31be0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04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721372" wp14:editId="0960E71E">
            <wp:extent cx="1485900" cy="2114550"/>
            <wp:effectExtent l="0" t="0" r="0" b="0"/>
            <wp:docPr id="1" name="Рисунок 1" descr="Юрий Гаг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Гагар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1" w:rsidRPr="007E29F1" w:rsidRDefault="007E29F1" w:rsidP="007E29F1">
      <w:pPr>
        <w:jc w:val="center"/>
        <w:rPr>
          <w:color w:val="FF0000"/>
          <w:sz w:val="28"/>
          <w:szCs w:val="28"/>
        </w:rPr>
      </w:pPr>
      <w:r w:rsidRPr="007E29F1">
        <w:rPr>
          <w:color w:val="FF0000"/>
          <w:sz w:val="28"/>
          <w:szCs w:val="28"/>
        </w:rPr>
        <w:t>Юрий Гагарин</w:t>
      </w:r>
    </w:p>
    <w:p w:rsidR="00B47BD7" w:rsidRPr="007E29F1" w:rsidRDefault="007E29F1" w:rsidP="007E29F1">
      <w:pPr>
        <w:jc w:val="center"/>
        <w:rPr>
          <w:color w:val="FF0000"/>
          <w:sz w:val="28"/>
          <w:szCs w:val="28"/>
        </w:rPr>
      </w:pPr>
      <w:r w:rsidRPr="007E29F1">
        <w:rPr>
          <w:color w:val="FF0000"/>
          <w:sz w:val="28"/>
          <w:szCs w:val="28"/>
        </w:rPr>
        <w:t>Бесстрашный рыцарь космоса, славный сын нашей великой Родины. Человек, покоривший небо.</w:t>
      </w:r>
    </w:p>
    <w:p w:rsidR="007E29F1" w:rsidRPr="007E29F1" w:rsidRDefault="007E29F1" w:rsidP="007E29F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ru-RU"/>
        </w:rPr>
        <w:t>1</w:t>
      </w:r>
      <w:r w:rsidRPr="007E29F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ru-RU"/>
        </w:rPr>
        <w:t>2 апреля - День космонавтики</w:t>
      </w:r>
    </w:p>
    <w:p w:rsidR="007E29F1" w:rsidRPr="007E29F1" w:rsidRDefault="007E29F1" w:rsidP="007E29F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</w:pP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В России отмечают День космонавтики в ознаменование первого космического полета, совершенного Юрием Алексеевичем Гагариным. Праздник установлен указом Президиума Верховного Совета СССР от 9 апреля 1962 года. В этот день в 1961 году, на корабле «Восток»</w:t>
      </w:r>
      <w:r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 xml:space="preserve"> </w:t>
      </w: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отправился в космос Юрий Гагарин, став космическим первопроходцем для всего человечества.</w:t>
      </w:r>
    </w:p>
    <w:p w:rsidR="007E29F1" w:rsidRPr="007E29F1" w:rsidRDefault="007E29F1" w:rsidP="007E29F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Все знают имя </w:t>
      </w:r>
      <w:hyperlink r:id="rId8" w:tgtFrame="_blank" w:history="1">
        <w:r w:rsidRPr="007E29F1">
          <w:rPr>
            <w:rFonts w:ascii="Tahoma" w:eastAsia="Times New Roman" w:hAnsi="Tahoma" w:cs="Tahoma"/>
            <w:color w:val="548DD4" w:themeColor="text2" w:themeTint="99"/>
            <w:sz w:val="28"/>
            <w:szCs w:val="28"/>
            <w:u w:val="single"/>
            <w:lang w:eastAsia="ru-RU"/>
          </w:rPr>
          <w:t>Юрия Гагарина</w:t>
        </w:r>
      </w:hyperlink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 - первого космонавта Земли. Он был первым человеком, который поднялся в космос и облетел вокруг Земли. Юрий Гагарин был летчиком. Сейчас в </w:t>
      </w:r>
      <w:hyperlink r:id="rId9" w:tgtFrame="_blank" w:history="1">
        <w:r w:rsidRPr="007E29F1">
          <w:rPr>
            <w:rFonts w:ascii="Tahoma" w:eastAsia="Times New Roman" w:hAnsi="Tahoma" w:cs="Tahoma"/>
            <w:color w:val="548DD4" w:themeColor="text2" w:themeTint="99"/>
            <w:sz w:val="28"/>
            <w:szCs w:val="28"/>
            <w:u w:val="single"/>
            <w:lang w:eastAsia="ru-RU"/>
          </w:rPr>
          <w:t>космосе</w:t>
        </w:r>
      </w:hyperlink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 побывали люди и других профессий. Врачи, инженеры, ученые. Но все они - </w:t>
      </w:r>
      <w:hyperlink r:id="rId10" w:tgtFrame="_blank" w:history="1">
        <w:r w:rsidRPr="007E29F1">
          <w:rPr>
            <w:rFonts w:ascii="Tahoma" w:eastAsia="Times New Roman" w:hAnsi="Tahoma" w:cs="Tahoma"/>
            <w:color w:val="548DD4" w:themeColor="text2" w:themeTint="99"/>
            <w:sz w:val="28"/>
            <w:szCs w:val="28"/>
            <w:u w:val="single"/>
            <w:lang w:eastAsia="ru-RU"/>
          </w:rPr>
          <w:t>космонавты</w:t>
        </w:r>
      </w:hyperlink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! У </w:t>
      </w:r>
      <w:hyperlink r:id="rId11" w:tgtFrame="_blank" w:history="1">
        <w:r w:rsidRPr="007E29F1">
          <w:rPr>
            <w:rFonts w:ascii="Tahoma" w:eastAsia="Times New Roman" w:hAnsi="Tahoma" w:cs="Tahoma"/>
            <w:color w:val="548DD4" w:themeColor="text2" w:themeTint="99"/>
            <w:sz w:val="28"/>
            <w:szCs w:val="28"/>
            <w:u w:val="single"/>
            <w:lang w:eastAsia="ru-RU"/>
          </w:rPr>
          <w:t>космонавтов</w:t>
        </w:r>
      </w:hyperlink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 трудные условия работы. Во время старта и приземления корабля они испытывают большие перегрузки. Тело становится тяжелым, руки и ноги невозможно поднять.</w:t>
      </w:r>
    </w:p>
    <w:p w:rsidR="007E29F1" w:rsidRPr="007E29F1" w:rsidRDefault="007E29F1" w:rsidP="007E29F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</w:pP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Но когда </w:t>
      </w:r>
      <w:hyperlink r:id="rId12" w:tgtFrame="_blank" w:history="1">
        <w:r w:rsidRPr="007E29F1">
          <w:rPr>
            <w:rFonts w:ascii="Tahoma" w:eastAsia="Times New Roman" w:hAnsi="Tahoma" w:cs="Tahoma"/>
            <w:color w:val="548DD4" w:themeColor="text2" w:themeTint="99"/>
            <w:sz w:val="28"/>
            <w:szCs w:val="28"/>
            <w:u w:val="single"/>
            <w:lang w:eastAsia="ru-RU"/>
          </w:rPr>
          <w:t>космический корабль</w:t>
        </w:r>
      </w:hyperlink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 или </w:t>
      </w:r>
      <w:hyperlink r:id="rId13" w:tgtFrame="_blank" w:history="1">
        <w:r w:rsidRPr="007E29F1">
          <w:rPr>
            <w:rFonts w:ascii="Tahoma" w:eastAsia="Times New Roman" w:hAnsi="Tahoma" w:cs="Tahoma"/>
            <w:color w:val="548DD4" w:themeColor="text2" w:themeTint="99"/>
            <w:sz w:val="28"/>
            <w:szCs w:val="28"/>
            <w:u w:val="single"/>
            <w:lang w:eastAsia="ru-RU"/>
          </w:rPr>
          <w:t>орбитальная станция</w:t>
        </w:r>
      </w:hyperlink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 xml:space="preserve"> вращается вокруг Земли, в нем наступает невесомость. Непонятно, где находится пол, а где - потолок. Все предметы плавают, как пушинки в воздухе. И космонавты тоже плавают. </w:t>
      </w:r>
      <w:proofErr w:type="gramStart"/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Пить</w:t>
      </w:r>
      <w:proofErr w:type="gramEnd"/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 xml:space="preserve"> и есть им приходится из специальных тюбиков, чтобы пища и вода не плавали по кораблю.</w:t>
      </w:r>
    </w:p>
    <w:p w:rsidR="007E29F1" w:rsidRPr="007E29F1" w:rsidRDefault="007E29F1" w:rsidP="007E29F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</w:pP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В космическом корабле много приборов, и все их космонавт должен знать. Это приборы и для управления кораблем, и для научных исследований.</w:t>
      </w:r>
    </w:p>
    <w:p w:rsidR="007E29F1" w:rsidRPr="007E29F1" w:rsidRDefault="007E29F1" w:rsidP="007E29F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</w:pPr>
      <w:hyperlink r:id="rId14" w:tgtFrame="_blank" w:history="1">
        <w:r w:rsidRPr="007E29F1">
          <w:rPr>
            <w:rFonts w:ascii="Tahoma" w:eastAsia="Times New Roman" w:hAnsi="Tahoma" w:cs="Tahoma"/>
            <w:color w:val="548DD4" w:themeColor="text2" w:themeTint="99"/>
            <w:sz w:val="28"/>
            <w:szCs w:val="28"/>
            <w:u w:val="single"/>
            <w:lang w:eastAsia="ru-RU"/>
          </w:rPr>
          <w:t>Космонавт</w:t>
        </w:r>
      </w:hyperlink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 должен уметь стрелять, ловить рыбу, находить пищу в пустыне и во льдах... Зачем? Это на тот случай, если корабль приземлится далеко от космодрома.</w:t>
      </w:r>
    </w:p>
    <w:p w:rsidR="007E29F1" w:rsidRPr="007E29F1" w:rsidRDefault="007E29F1" w:rsidP="007E29F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</w:pP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Так что, если ты мечтаешь о полетах в космос, постарайся не терять времени даром! Учись всем полезным делам!</w:t>
      </w:r>
    </w:p>
    <w:p w:rsidR="007E29F1" w:rsidRPr="007E29F1" w:rsidRDefault="007E29F1" w:rsidP="007E2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Он – пример для всех ребят, его зовут героем.</w:t>
      </w: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br/>
        <w:t>Гордо носит космонавт звание такое.</w:t>
      </w: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br/>
        <w:t>Чтобы космонавтом стать, надо потрудиться:</w:t>
      </w: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br/>
        <w:t>День с зар</w:t>
      </w:r>
      <w:r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ядки начинать, хорошо учиться.</w:t>
      </w:r>
      <w:r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br/>
      </w: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br/>
        <w:t>Мы привет ему пошлем, пусть его согреет:</w:t>
      </w: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br/>
        <w:t>«На Земле тебя все ждем –</w:t>
      </w:r>
      <w:r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 xml:space="preserve"> </w:t>
      </w:r>
      <w:r w:rsidRPr="007E29F1">
        <w:rPr>
          <w:rFonts w:ascii="Tahoma" w:eastAsia="Times New Roman" w:hAnsi="Tahoma" w:cs="Tahoma"/>
          <w:color w:val="548DD4" w:themeColor="text2" w:themeTint="99"/>
          <w:sz w:val="28"/>
          <w:szCs w:val="28"/>
          <w:lang w:eastAsia="ru-RU"/>
        </w:rPr>
        <w:t>прилетай скорее!»</w:t>
      </w:r>
    </w:p>
    <w:p w:rsidR="007E29F1" w:rsidRPr="007E29F1" w:rsidRDefault="007E29F1">
      <w:pPr>
        <w:rPr>
          <w:color w:val="548DD4" w:themeColor="text2" w:themeTint="99"/>
          <w:sz w:val="28"/>
          <w:szCs w:val="28"/>
        </w:rPr>
      </w:pPr>
    </w:p>
    <w:sectPr w:rsidR="007E29F1" w:rsidRPr="007E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6D5"/>
    <w:multiLevelType w:val="multilevel"/>
    <w:tmpl w:val="96E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1"/>
    <w:rsid w:val="007E29F1"/>
    <w:rsid w:val="00B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gagarin.html" TargetMode="External"/><Relationship Id="rId13" Type="http://schemas.openxmlformats.org/officeDocument/2006/relationships/hyperlink" Target="http://www.razumniki.ru/orbitalnaya_stanciy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azumniki.ru/kosmicheskie_korabl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zumniki.ru/kosmonav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zumniki.ru/kosmonav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umniki.ru/kosmos.html" TargetMode="External"/><Relationship Id="rId14" Type="http://schemas.openxmlformats.org/officeDocument/2006/relationships/hyperlink" Target="http://www.razumniki.ru/kosmonav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2016-03-28T07:46:00Z</dcterms:created>
  <dcterms:modified xsi:type="dcterms:W3CDTF">2016-03-28T07:56:00Z</dcterms:modified>
</cp:coreProperties>
</file>