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7" w:rsidRPr="00021610" w:rsidRDefault="00021610" w:rsidP="00021610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hyperlink r:id="rId4" w:history="1">
        <w:r w:rsidR="009B6067" w:rsidRPr="00021610">
          <w:rPr>
            <w:rFonts w:ascii="inherit" w:eastAsia="Times New Roman" w:hAnsi="inherit" w:cs="Arial"/>
            <w:b/>
            <w:color w:val="FF0000"/>
            <w:sz w:val="32"/>
            <w:szCs w:val="32"/>
            <w:lang w:eastAsia="ru-RU"/>
          </w:rPr>
          <w:t xml:space="preserve"> "О недопущении незаконных сборов денежных средств"</w:t>
        </w:r>
      </w:hyperlink>
    </w:p>
    <w:p w:rsidR="009B6067" w:rsidRPr="009B6067" w:rsidRDefault="009B6067" w:rsidP="009B6067">
      <w:pPr>
        <w:shd w:val="clear" w:color="auto" w:fill="FFFFFF"/>
        <w:spacing w:before="29" w:after="29" w:line="18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606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6067" w:rsidRPr="00021610" w:rsidRDefault="009B6067" w:rsidP="00021610">
      <w:pPr>
        <w:shd w:val="clear" w:color="auto" w:fill="FFFFFF"/>
        <w:spacing w:after="187" w:line="240" w:lineRule="auto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B6067" w:rsidRPr="00021610" w:rsidRDefault="009B6067" w:rsidP="00021610">
      <w:pPr>
        <w:shd w:val="clear" w:color="auto" w:fill="FFFFFF"/>
        <w:spacing w:after="173" w:line="240" w:lineRule="auto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B6067" w:rsidRPr="00021610" w:rsidRDefault="009B6067" w:rsidP="00021610">
      <w:pPr>
        <w:shd w:val="clear" w:color="auto" w:fill="FFFFFF"/>
        <w:spacing w:after="302" w:line="240" w:lineRule="auto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Если Вы по собственному </w:t>
      </w:r>
      <w:r w:rsidR="00021610"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желанию (без </w:t>
      </w: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9B6067" w:rsidRPr="00021610" w:rsidRDefault="009B6067" w:rsidP="00021610">
      <w:pPr>
        <w:shd w:val="clear" w:color="auto" w:fill="FFFFFF"/>
        <w:spacing w:after="187" w:line="302" w:lineRule="atLeast"/>
        <w:ind w:left="360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bookmarkStart w:id="0" w:name="bookmark5"/>
      <w:bookmarkEnd w:id="0"/>
      <w:r w:rsidRPr="000216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Вы должны знать!</w:t>
      </w:r>
    </w:p>
    <w:p w:rsidR="009B6067" w:rsidRPr="00021610" w:rsidRDefault="009B6067" w:rsidP="00021610">
      <w:pPr>
        <w:shd w:val="clear" w:color="auto" w:fill="FFFFFF"/>
        <w:spacing w:after="187" w:line="302" w:lineRule="atLeast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1.       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B6067" w:rsidRPr="00021610" w:rsidRDefault="009B6067" w:rsidP="00021610">
      <w:pPr>
        <w:shd w:val="clear" w:color="auto" w:fill="FFFFFF"/>
        <w:spacing w:after="187" w:line="302" w:lineRule="atLeast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Установление фиксированных сумм 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B6067" w:rsidRPr="00021610" w:rsidRDefault="009B6067" w:rsidP="00021610">
      <w:pPr>
        <w:shd w:val="clear" w:color="auto" w:fill="FFFFFF"/>
        <w:spacing w:after="187" w:line="302" w:lineRule="atLeast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 оказании родителями финансовой помощи внесение денежных средств должно производиться на расчетный счет образовательного учреждения.</w:t>
      </w:r>
    </w:p>
    <w:p w:rsidR="009B6067" w:rsidRPr="00021610" w:rsidRDefault="009B6067" w:rsidP="00021610">
      <w:pPr>
        <w:shd w:val="clear" w:color="auto" w:fill="FFFFFF"/>
        <w:spacing w:after="173" w:line="302" w:lineRule="atLeast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Согласно Гражданскому кодексу РФ договор пожертвования следует заключать в письменной форме в случаях, когда </w:t>
      </w: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B6067" w:rsidRPr="00021610" w:rsidRDefault="009B6067" w:rsidP="00021610">
      <w:pPr>
        <w:shd w:val="clear" w:color="auto" w:fill="FFFFFF"/>
        <w:spacing w:after="0" w:line="317" w:lineRule="atLeast"/>
        <w:ind w:left="360" w:right="418" w:firstLine="562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Родители обучающихся (воспитанников) не обязаны финансировать</w:t>
      </w:r>
      <w:r w:rsid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bookmarkStart w:id="1" w:name="_GoBack"/>
      <w:bookmarkEnd w:id="1"/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B6067" w:rsidRPr="00021610" w:rsidRDefault="009B6067" w:rsidP="00021610">
      <w:pPr>
        <w:shd w:val="clear" w:color="auto" w:fill="FFFFFF"/>
        <w:spacing w:after="331" w:line="302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Любая инициативная группа граждан, в том числе родительский комитет, попечительский совет и прочие органы самоуправления образовательного учреждения, вправе принять решение о внесении (сборе) денежных средств</w:t>
      </w:r>
      <w:r w:rsidR="00021610"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только в отношении себя самих (членов комитета, попечительского совета), а не родителей всех детей, посещающих данное учреждение.</w:t>
      </w:r>
    </w:p>
    <w:p w:rsidR="009B6067" w:rsidRPr="00021610" w:rsidRDefault="009B6067" w:rsidP="00021610">
      <w:pPr>
        <w:shd w:val="clear" w:color="auto" w:fill="FFFFFF"/>
        <w:spacing w:after="187" w:line="259" w:lineRule="atLeast"/>
        <w:ind w:left="374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bookmarkStart w:id="2" w:name="bookmark6"/>
      <w:bookmarkEnd w:id="2"/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2.        Администрация, сотрудники учреждения, иные лица не вправе:</w:t>
      </w:r>
    </w:p>
    <w:p w:rsidR="009B6067" w:rsidRPr="00021610" w:rsidRDefault="009B6067" w:rsidP="00021610">
      <w:pPr>
        <w:shd w:val="clear" w:color="auto" w:fill="FFFFFF"/>
        <w:spacing w:after="187" w:line="317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требовать или принимать от благотворителей наличные денежные средства;</w:t>
      </w:r>
    </w:p>
    <w:p w:rsidR="009B6067" w:rsidRPr="00021610" w:rsidRDefault="009B6067" w:rsidP="00021610">
      <w:pPr>
        <w:shd w:val="clear" w:color="auto" w:fill="FFFFFF"/>
        <w:spacing w:after="346" w:line="317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9B6067" w:rsidRPr="00021610" w:rsidRDefault="009B6067" w:rsidP="00021610">
      <w:pPr>
        <w:shd w:val="clear" w:color="auto" w:fill="FFFFFF"/>
        <w:spacing w:after="187" w:line="259" w:lineRule="atLeast"/>
        <w:ind w:left="374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bookmarkStart w:id="3" w:name="bookmark7"/>
      <w:bookmarkEnd w:id="3"/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3.        Благотворитель имеет право:</w:t>
      </w:r>
    </w:p>
    <w:p w:rsidR="009B6067" w:rsidRPr="00021610" w:rsidRDefault="009B6067" w:rsidP="00021610">
      <w:pPr>
        <w:shd w:val="clear" w:color="auto" w:fill="FFFFFF"/>
        <w:spacing w:after="187" w:line="302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9B6067" w:rsidRPr="00021610" w:rsidRDefault="009B6067" w:rsidP="00021610">
      <w:pPr>
        <w:shd w:val="clear" w:color="auto" w:fill="FFFFFF"/>
        <w:spacing w:after="173" w:line="302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     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B6067" w:rsidRPr="00021610" w:rsidRDefault="009B6067" w:rsidP="00021610">
      <w:pPr>
        <w:shd w:val="clear" w:color="auto" w:fill="FFFFFF"/>
        <w:spacing w:after="187" w:line="317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9B6067" w:rsidRPr="00021610" w:rsidRDefault="009B6067" w:rsidP="00021610">
      <w:pPr>
        <w:shd w:val="clear" w:color="auto" w:fill="FFFFFF"/>
        <w:spacing w:after="173" w:line="302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 xml:space="preserve">- обжаловать решения, принятые в ходе получения и расходования внебюджетных средств, действия или бездействие должностных лиц в </w:t>
      </w:r>
      <w:r w:rsidR="00021610"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досудебном порядке;</w:t>
      </w:r>
    </w:p>
    <w:p w:rsidR="009B6067" w:rsidRPr="00021610" w:rsidRDefault="009B6067" w:rsidP="00021610">
      <w:pPr>
        <w:shd w:val="clear" w:color="auto" w:fill="FFFFFF"/>
        <w:spacing w:after="461" w:line="317" w:lineRule="atLeast"/>
        <w:ind w:left="374" w:right="418" w:firstLine="547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-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9B6067" w:rsidRPr="00021610" w:rsidRDefault="00021610" w:rsidP="00021610">
      <w:pPr>
        <w:shd w:val="clear" w:color="auto" w:fill="FFFFFF"/>
        <w:spacing w:after="461" w:line="317" w:lineRule="atLeast"/>
        <w:ind w:left="374" w:right="418" w:firstLine="547"/>
        <w:jc w:val="both"/>
        <w:rPr>
          <w:rFonts w:ascii="Arial" w:eastAsia="Times New Roman" w:hAnsi="Arial" w:cs="Arial"/>
          <w:color w:val="5B9BD5" w:themeColor="accent1"/>
          <w:sz w:val="32"/>
          <w:szCs w:val="32"/>
          <w:lang w:eastAsia="ru-RU"/>
        </w:rPr>
      </w:pPr>
      <w:hyperlink r:id="rId5" w:history="1">
        <w:r w:rsidR="009B6067" w:rsidRPr="00021610">
          <w:rPr>
            <w:rFonts w:ascii="Times New Roman" w:eastAsia="Times New Roman" w:hAnsi="Times New Roman" w:cs="Times New Roman"/>
            <w:color w:val="5B9BD5" w:themeColor="accent1"/>
            <w:sz w:val="32"/>
            <w:szCs w:val="32"/>
            <w:u w:val="single"/>
            <w:lang w:eastAsia="ru-RU"/>
          </w:rPr>
          <w:t>Письмо Министерства образования и науки Российской Федерации №ВК-2227/08 от 09.09.2015 г. "О недопущении незаконных сборов денежных средств</w:t>
        </w:r>
      </w:hyperlink>
      <w:r w:rsidR="009B6067" w:rsidRPr="00021610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 xml:space="preserve">" </w:t>
      </w:r>
    </w:p>
    <w:p w:rsidR="009B6067" w:rsidRPr="00021610" w:rsidRDefault="009B6067" w:rsidP="00021610">
      <w:pPr>
        <w:shd w:val="clear" w:color="auto" w:fill="FFFFFF"/>
        <w:spacing w:after="461" w:line="317" w:lineRule="atLeast"/>
        <w:ind w:left="374" w:right="418" w:firstLine="54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РОДИТЕЛИ!</w:t>
      </w:r>
    </w:p>
    <w:p w:rsidR="009B6067" w:rsidRPr="00021610" w:rsidRDefault="009B6067" w:rsidP="00021610">
      <w:pPr>
        <w:shd w:val="clear" w:color="auto" w:fill="FFFFFF"/>
        <w:spacing w:after="461" w:line="317" w:lineRule="atLeast"/>
        <w:ind w:left="374" w:right="418" w:firstLine="54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ЗАКОН И ГОСУДАРСТВО НА ВАШЕЙ СТОРОНЕ!</w:t>
      </w:r>
    </w:p>
    <w:p w:rsidR="009B6067" w:rsidRPr="00021610" w:rsidRDefault="009B6067" w:rsidP="00021610">
      <w:pPr>
        <w:shd w:val="clear" w:color="auto" w:fill="FFFFFF"/>
        <w:spacing w:after="461" w:line="317" w:lineRule="atLeast"/>
        <w:ind w:left="374" w:right="418" w:firstLine="54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216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НЕТ ПОБОРАМ!</w:t>
      </w:r>
    </w:p>
    <w:p w:rsidR="009B6067" w:rsidRPr="00021610" w:rsidRDefault="009B6067" w:rsidP="009B6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021610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</w:t>
      </w:r>
    </w:p>
    <w:p w:rsidR="008C7DE3" w:rsidRPr="00021610" w:rsidRDefault="008C7DE3">
      <w:pPr>
        <w:rPr>
          <w:sz w:val="32"/>
          <w:szCs w:val="32"/>
        </w:rPr>
      </w:pPr>
    </w:p>
    <w:sectPr w:rsidR="008C7DE3" w:rsidRPr="00021610" w:rsidSect="00021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67"/>
    <w:rsid w:val="00021610"/>
    <w:rsid w:val="008C7DE3"/>
    <w:rsid w:val="009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BE56"/>
  <w15:chartTrackingRefBased/>
  <w15:docId w15:val="{D72959F6-F85E-4738-BBD9-47F2E710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9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miass.ru/files/norm_akts/VK-2227-08_20150909_pis-mo_7872.pdf" TargetMode="External"/><Relationship Id="rId4" Type="http://schemas.openxmlformats.org/officeDocument/2006/relationships/hyperlink" Target="http://vkschool.ru/roditelyam/492-pamyatka-o-nedopushchenii-nezakonnykh-sborov-denezhnykh-sred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2016-11-28T08:22:00Z</dcterms:created>
  <dcterms:modified xsi:type="dcterms:W3CDTF">2016-11-28T08:47:00Z</dcterms:modified>
</cp:coreProperties>
</file>