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04" w:rsidRDefault="00B42504" w:rsidP="00B425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в старшей группе (5-6 лет)</w:t>
      </w:r>
    </w:p>
    <w:p w:rsidR="00B42504" w:rsidRDefault="00B42504" w:rsidP="00B42504">
      <w:pPr>
        <w:jc w:val="both"/>
        <w:rPr>
          <w:bCs/>
          <w:color w:val="000000"/>
          <w:sz w:val="28"/>
          <w:szCs w:val="28"/>
        </w:rPr>
      </w:pPr>
    </w:p>
    <w:p w:rsidR="00B42504" w:rsidRDefault="00B42504" w:rsidP="0027371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Рабочая программа разработана на основе методических рекомендаций примерной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bCs/>
          <w:color w:val="000000"/>
          <w:sz w:val="28"/>
          <w:szCs w:val="28"/>
        </w:rPr>
        <w:t>Вераксы</w:t>
      </w:r>
      <w:proofErr w:type="spellEnd"/>
      <w:r>
        <w:rPr>
          <w:bCs/>
          <w:color w:val="000000"/>
          <w:sz w:val="28"/>
          <w:szCs w:val="28"/>
        </w:rPr>
        <w:t xml:space="preserve"> Н.Е., Комаровой Т.С., Васильевой М.А.</w:t>
      </w:r>
    </w:p>
    <w:p w:rsidR="00B42504" w:rsidRDefault="00B42504" w:rsidP="00B4250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Принципы: </w:t>
      </w:r>
    </w:p>
    <w:p w:rsidR="00B42504" w:rsidRDefault="00B42504" w:rsidP="00B425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2) индивидуализация дошкольного образования;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5) продуктивное сотрудничество МБДОУ с семьёй;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7) возрастная адекватность дошкольного образования.</w:t>
      </w:r>
    </w:p>
    <w:p w:rsidR="00B42504" w:rsidRDefault="00B42504" w:rsidP="00B42504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B42504" w:rsidRDefault="00B42504" w:rsidP="00B4250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Формы реализации:</w:t>
      </w:r>
    </w:p>
    <w:p w:rsidR="00B42504" w:rsidRDefault="00B42504" w:rsidP="00B4250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беседы, </w:t>
      </w:r>
    </w:p>
    <w:p w:rsidR="00B42504" w:rsidRDefault="00B42504" w:rsidP="00B4250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наблюдения, </w:t>
      </w:r>
    </w:p>
    <w:p w:rsidR="00B42504" w:rsidRDefault="00B42504" w:rsidP="00B4250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игровые занятия, </w:t>
      </w:r>
    </w:p>
    <w:p w:rsidR="00B42504" w:rsidRDefault="00B42504" w:rsidP="00B4250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экскурсии,</w:t>
      </w:r>
    </w:p>
    <w:p w:rsidR="00B42504" w:rsidRDefault="00B42504" w:rsidP="00B42504">
      <w:pPr>
        <w:shd w:val="clear" w:color="auto" w:fill="FFFFFF"/>
        <w:suppressAutoHyphens/>
        <w:spacing w:line="274" w:lineRule="exact"/>
        <w:ind w:firstLine="71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проблемно-игровые ситуации</w:t>
      </w:r>
      <w:r>
        <w:rPr>
          <w:bCs/>
          <w:sz w:val="28"/>
          <w:szCs w:val="28"/>
          <w:lang w:eastAsia="ar-SA"/>
        </w:rPr>
        <w:t>,</w:t>
      </w:r>
    </w:p>
    <w:p w:rsidR="00B42504" w:rsidRDefault="00B42504" w:rsidP="00B42504">
      <w:pPr>
        <w:shd w:val="clear" w:color="auto" w:fill="FFFFFF"/>
        <w:suppressAutoHyphens/>
        <w:spacing w:line="274" w:lineRule="exact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 xml:space="preserve"> рассматривание и обсуждение </w:t>
      </w:r>
      <w:r>
        <w:rPr>
          <w:sz w:val="28"/>
          <w:szCs w:val="28"/>
          <w:lang w:eastAsia="ar-SA"/>
        </w:rPr>
        <w:t>предметных и сюжетных картинок, иллюстраций к знакомым сказкам, произведений искусства и т.д.</w:t>
      </w:r>
    </w:p>
    <w:p w:rsidR="00B42504" w:rsidRDefault="00B42504" w:rsidP="00B4250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Условия реализации:</w:t>
      </w:r>
    </w:p>
    <w:p w:rsidR="00B42504" w:rsidRDefault="00B42504" w:rsidP="00B4250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right="5"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B42504" w:rsidRDefault="00B42504" w:rsidP="00B4250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right="5"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организация образовательного процесса предполагает проведение непосредственно образовательной деятельности по 20-25 минут;</w:t>
      </w:r>
    </w:p>
    <w:p w:rsidR="00B42504" w:rsidRDefault="00B42504" w:rsidP="00B4250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5" w:line="278" w:lineRule="exact"/>
        <w:ind w:right="5" w:firstLine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совместную деятельность педагога с детьми;</w:t>
      </w:r>
    </w:p>
    <w:p w:rsidR="00B42504" w:rsidRDefault="00B42504" w:rsidP="00B4250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left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самостоятельную деятельность детей;</w:t>
      </w:r>
    </w:p>
    <w:p w:rsidR="00B42504" w:rsidRDefault="00B42504" w:rsidP="00B42504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left="70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конструктивное взаимодействие с семьей.</w:t>
      </w:r>
    </w:p>
    <w:p w:rsidR="00B42504" w:rsidRDefault="00B42504" w:rsidP="00B4250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jc w:val="both"/>
        <w:rPr>
          <w:sz w:val="28"/>
          <w:szCs w:val="28"/>
          <w:lang w:eastAsia="ar-SA"/>
        </w:rPr>
      </w:pPr>
    </w:p>
    <w:p w:rsidR="00B42504" w:rsidRDefault="00B42504" w:rsidP="00B4250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jc w:val="both"/>
        <w:rPr>
          <w:sz w:val="28"/>
          <w:szCs w:val="28"/>
          <w:lang w:eastAsia="ar-SA"/>
        </w:rPr>
      </w:pPr>
    </w:p>
    <w:p w:rsidR="00B42504" w:rsidRPr="00B42504" w:rsidRDefault="00B42504" w:rsidP="00B42504">
      <w:pPr>
        <w:jc w:val="center"/>
        <w:rPr>
          <w:b/>
          <w:sz w:val="28"/>
          <w:szCs w:val="28"/>
          <w:u w:val="single"/>
        </w:rPr>
      </w:pPr>
      <w:r w:rsidRPr="00B42504">
        <w:rPr>
          <w:b/>
          <w:sz w:val="28"/>
          <w:szCs w:val="28"/>
          <w:u w:val="single"/>
        </w:rPr>
        <w:t>Художественно-эстетическое развитие»</w:t>
      </w:r>
    </w:p>
    <w:p w:rsidR="00B42504" w:rsidRPr="00B42504" w:rsidRDefault="0027371E" w:rsidP="00B4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(И</w:t>
      </w:r>
      <w:r w:rsidR="00B42504" w:rsidRPr="00B42504">
        <w:rPr>
          <w:b/>
          <w:sz w:val="28"/>
          <w:szCs w:val="28"/>
        </w:rPr>
        <w:t>зобразительная и констр</w:t>
      </w:r>
      <w:r w:rsidR="00B42504">
        <w:rPr>
          <w:b/>
          <w:sz w:val="28"/>
          <w:szCs w:val="28"/>
        </w:rPr>
        <w:t>уктивно-модельная деятельность)</w:t>
      </w:r>
    </w:p>
    <w:p w:rsidR="00B42504" w:rsidRDefault="00B42504" w:rsidP="00B42504">
      <w:pPr>
        <w:jc w:val="both"/>
        <w:rPr>
          <w:sz w:val="28"/>
          <w:szCs w:val="28"/>
        </w:rPr>
      </w:pPr>
    </w:p>
    <w:p w:rsidR="00B42504" w:rsidRDefault="00B42504" w:rsidP="00B42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B42504" w:rsidRDefault="00B42504" w:rsidP="00B42504">
      <w:pPr>
        <w:jc w:val="both"/>
        <w:rPr>
          <w:rFonts w:ascii="PetersburgC-Bold" w:eastAsia="PetersburgC-Bold" w:hAnsi="PetersburgC-Bold" w:cs="PetersburgC-Bold"/>
          <w:sz w:val="28"/>
          <w:szCs w:val="28"/>
        </w:rPr>
      </w:pPr>
      <w:r w:rsidRPr="00AC7B3F">
        <w:rPr>
          <w:rFonts w:eastAsia="PetersburgC-Bold"/>
          <w:sz w:val="28"/>
          <w:szCs w:val="28"/>
        </w:rPr>
        <w:t xml:space="preserve">Воспитать художественно-эстетическое восприятие в процессе ознакомления с разными видами искусства и активного включения детей в различные виды </w:t>
      </w:r>
      <w:r>
        <w:rPr>
          <w:rFonts w:eastAsia="PetersburgC-Bold"/>
          <w:sz w:val="28"/>
          <w:szCs w:val="28"/>
        </w:rPr>
        <w:t xml:space="preserve">продуктивной </w:t>
      </w:r>
      <w:r w:rsidRPr="00AC7B3F">
        <w:rPr>
          <w:rFonts w:eastAsia="PetersburgC-Bold"/>
          <w:sz w:val="28"/>
          <w:szCs w:val="28"/>
        </w:rPr>
        <w:t>деятельности.</w:t>
      </w:r>
      <w:r>
        <w:rPr>
          <w:rFonts w:ascii="PetersburgC-Bold" w:eastAsia="PetersburgC-Bold" w:hAnsi="PetersburgC-Bold" w:cs="PetersburgC-Bold"/>
          <w:sz w:val="28"/>
          <w:szCs w:val="28"/>
        </w:rPr>
        <w:t xml:space="preserve"> </w:t>
      </w:r>
    </w:p>
    <w:p w:rsidR="00B42504" w:rsidRDefault="00B42504" w:rsidP="00B42504">
      <w:pPr>
        <w:jc w:val="both"/>
        <w:rPr>
          <w:rFonts w:ascii="PetersburgC-Bold" w:eastAsia="PetersburgC-Bold" w:hAnsi="PetersburgC-Bold" w:cs="PetersburgC-Bold"/>
          <w:sz w:val="28"/>
          <w:szCs w:val="28"/>
        </w:rPr>
      </w:pPr>
    </w:p>
    <w:p w:rsidR="00B42504" w:rsidRDefault="00B42504" w:rsidP="00B42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1.Развитие предпосылок ценностно – смыслового восприятия и понимания произведений изобразительного искусства. 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Развитие предпосылок ценностно – смыслового восприятия и понимания мира природы.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3.Формирование элементарных представлений о видах изобразительного искусства. 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4.Реализация самостоятельной творческой изобразительной деятельности детей. 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5.Реализация самостоятельной творческой конструктивно - модельной деятельности.</w:t>
      </w:r>
    </w:p>
    <w:p w:rsidR="00B42504" w:rsidRDefault="00B42504" w:rsidP="00B42504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B42504" w:rsidRDefault="00B42504" w:rsidP="00B42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У детей формируются умения: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изображения по заданию воспитателя и по собственному замыслу, задумывать разнообразное содержание своих работ;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-отмечать красоту и выразительность своих работ и работ других ребят, уметь улучшать изображения;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-изображать отдельные предметы и сюжеты, располагая их по всему листу и на полосе внизу листа;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изображения по представлению и с натуры, передавая форму, цвет и строение предметов, их характерные особенности;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индивидуальные и коллективные композиции предметного, сюжетного и декоративного содержания;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-создавать рисунки, лепку по мотивам народного декоративно-прикладного искусства;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-изображать предметы различной формы из отдельных частей и слитно (лепка из цельного куска);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всеми изобразительными материалами и инструментами; создавать оттенки цвета, смешивая краски с белилами, разбавляя их водой, смешивать краски;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для создания изображений в рисунке, лепке, аппликации, конструировании разнообразные приемы;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-ставить цель, находить конструктивное решение, самостоятельно или с помощью взрослого планировать работу, объединять постройки общим сюжетом, добиваться конечной цели.</w:t>
      </w:r>
    </w:p>
    <w:p w:rsidR="00B42504" w:rsidRDefault="00B42504" w:rsidP="00B42504">
      <w:pPr>
        <w:jc w:val="both"/>
        <w:rPr>
          <w:sz w:val="28"/>
          <w:szCs w:val="28"/>
        </w:rPr>
      </w:pPr>
    </w:p>
    <w:p w:rsidR="00B42504" w:rsidRDefault="00B42504" w:rsidP="00B42504">
      <w:pPr>
        <w:jc w:val="both"/>
        <w:rPr>
          <w:sz w:val="28"/>
          <w:szCs w:val="28"/>
        </w:rPr>
      </w:pPr>
    </w:p>
    <w:p w:rsidR="00B42504" w:rsidRPr="00B42504" w:rsidRDefault="00B42504" w:rsidP="00B42504">
      <w:pPr>
        <w:jc w:val="center"/>
        <w:rPr>
          <w:b/>
          <w:sz w:val="28"/>
          <w:szCs w:val="28"/>
          <w:u w:val="single"/>
        </w:rPr>
      </w:pPr>
      <w:r w:rsidRPr="00B42504">
        <w:rPr>
          <w:b/>
          <w:sz w:val="28"/>
          <w:szCs w:val="28"/>
          <w:u w:val="single"/>
        </w:rPr>
        <w:t>«Познавательное развитие»</w:t>
      </w:r>
    </w:p>
    <w:p w:rsidR="00B42504" w:rsidRPr="00B42504" w:rsidRDefault="0027371E" w:rsidP="00B425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="00B42504" w:rsidRPr="00B42504">
        <w:rPr>
          <w:b/>
          <w:sz w:val="28"/>
          <w:szCs w:val="28"/>
        </w:rPr>
        <w:t>знакомление с окружающим миром)</w:t>
      </w:r>
    </w:p>
    <w:p w:rsidR="00B42504" w:rsidRPr="00243248" w:rsidRDefault="00B42504" w:rsidP="00B42504">
      <w:pPr>
        <w:jc w:val="both"/>
        <w:rPr>
          <w:b/>
          <w:sz w:val="28"/>
          <w:szCs w:val="28"/>
        </w:rPr>
      </w:pPr>
    </w:p>
    <w:p w:rsidR="00B42504" w:rsidRPr="00243248" w:rsidRDefault="00B42504" w:rsidP="00B42504">
      <w:pPr>
        <w:jc w:val="both"/>
        <w:rPr>
          <w:rFonts w:eastAsia="PetersburgC-Bold"/>
          <w:sz w:val="28"/>
          <w:szCs w:val="28"/>
        </w:rPr>
      </w:pPr>
      <w:r w:rsidRPr="00243248">
        <w:rPr>
          <w:b/>
          <w:sz w:val="28"/>
          <w:szCs w:val="28"/>
        </w:rPr>
        <w:t xml:space="preserve">Цель: </w:t>
      </w:r>
      <w:r w:rsidRPr="00243248">
        <w:rPr>
          <w:rFonts w:eastAsia="PetersburgC-Bold"/>
          <w:sz w:val="28"/>
          <w:szCs w:val="28"/>
        </w:rPr>
        <w:t xml:space="preserve"> </w:t>
      </w:r>
    </w:p>
    <w:p w:rsidR="00B42504" w:rsidRPr="00243248" w:rsidRDefault="00B42504" w:rsidP="00B42504">
      <w:pPr>
        <w:jc w:val="both"/>
        <w:rPr>
          <w:rFonts w:eastAsia="PetersburgC-Bold"/>
          <w:sz w:val="28"/>
          <w:szCs w:val="28"/>
        </w:rPr>
      </w:pPr>
      <w:r w:rsidRPr="00243248">
        <w:rPr>
          <w:rFonts w:eastAsia="PetersburgC-Bold"/>
          <w:sz w:val="28"/>
          <w:szCs w:val="28"/>
        </w:rPr>
        <w:t>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культуры.</w:t>
      </w:r>
    </w:p>
    <w:p w:rsidR="00B42504" w:rsidRPr="00243248" w:rsidRDefault="00B42504" w:rsidP="00B42504">
      <w:pPr>
        <w:jc w:val="both"/>
        <w:rPr>
          <w:b/>
          <w:sz w:val="28"/>
          <w:szCs w:val="28"/>
        </w:rPr>
      </w:pPr>
    </w:p>
    <w:p w:rsidR="00B42504" w:rsidRPr="00243248" w:rsidRDefault="00B42504" w:rsidP="00B42504">
      <w:pPr>
        <w:jc w:val="both"/>
        <w:rPr>
          <w:b/>
          <w:sz w:val="28"/>
          <w:szCs w:val="28"/>
        </w:rPr>
      </w:pPr>
      <w:r w:rsidRPr="00243248">
        <w:rPr>
          <w:b/>
          <w:sz w:val="28"/>
          <w:szCs w:val="28"/>
        </w:rPr>
        <w:lastRenderedPageBreak/>
        <w:t xml:space="preserve">Задачи: 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Уточнение, систематизация и углубление знаний о растениях, животных и природных явлениях родного края;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жизненно необходимых условиях человека, животных и растений (питание, рост, развитие);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причинно</w:t>
      </w:r>
      <w:proofErr w:type="gramEnd"/>
      <w:r>
        <w:rPr>
          <w:rFonts w:ascii="Times New Roman" w:hAnsi="Times New Roman" w:cs="Times New Roman"/>
          <w:sz w:val="28"/>
          <w:szCs w:val="28"/>
        </w:rPr>
        <w:t>- следственных связях внутри природного комплекса;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о многообразии растительного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животного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 разных климатических зон;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интереса, любознательности и познавательной мотивации по отношению к окружающему миру;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предметном и социальном мире;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историей предметов, формировать положительное и бережное отношение к предметному и социальному миру.</w:t>
      </w:r>
    </w:p>
    <w:p w:rsidR="00B42504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стране Российская Федерация, и о Российской армии;</w:t>
      </w:r>
    </w:p>
    <w:p w:rsidR="00B42504" w:rsidRPr="001752FA" w:rsidRDefault="00B42504" w:rsidP="00B4250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России и Российской армии.</w:t>
      </w:r>
    </w:p>
    <w:p w:rsidR="00B42504" w:rsidRPr="00243248" w:rsidRDefault="00B42504" w:rsidP="00B42504">
      <w:pPr>
        <w:jc w:val="both"/>
        <w:rPr>
          <w:sz w:val="28"/>
          <w:szCs w:val="28"/>
        </w:rPr>
      </w:pPr>
      <w:r w:rsidRPr="00243248">
        <w:rPr>
          <w:b/>
          <w:sz w:val="28"/>
          <w:szCs w:val="28"/>
        </w:rPr>
        <w:t>Прогнозируемые результаты:</w:t>
      </w:r>
      <w:r w:rsidRPr="00243248">
        <w:rPr>
          <w:sz w:val="28"/>
          <w:szCs w:val="28"/>
        </w:rPr>
        <w:t xml:space="preserve"> </w:t>
      </w:r>
    </w:p>
    <w:p w:rsidR="00B42504" w:rsidRPr="00243248" w:rsidRDefault="00B42504" w:rsidP="00B4250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Ребенок без особого труда называет домашних и диких животных, выделяет</w:t>
      </w:r>
      <w:r>
        <w:rPr>
          <w:sz w:val="28"/>
          <w:szCs w:val="28"/>
        </w:rPr>
        <w:t xml:space="preserve"> их характерные признаки; знает, </w:t>
      </w:r>
      <w:r w:rsidRPr="00243248">
        <w:rPr>
          <w:sz w:val="28"/>
          <w:szCs w:val="28"/>
        </w:rPr>
        <w:t>как называются детеныши животных.</w:t>
      </w:r>
    </w:p>
    <w:p w:rsidR="00B42504" w:rsidRPr="00243248" w:rsidRDefault="00B42504" w:rsidP="00B4250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Группирует растения, знает их названия и характерные признаки.</w:t>
      </w:r>
    </w:p>
    <w:p w:rsidR="00B42504" w:rsidRPr="00243248" w:rsidRDefault="00B42504" w:rsidP="00B4250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Определяет внешний вид песка, воды и льда. Называет их свойства, знает, что можно делать с песком, водой и льдом.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Ребенок может моделировать предметно-игровую среду.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В дидактических играх договаривается со сверстниками об очередности ходов, схем; проявляет себя терпимым и доброжелательным партнером;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В беседе о просмотренном спектакле может высказать свою точку зрения;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Называет герб, флаг, гимн России; называет столицу России;</w:t>
      </w:r>
    </w:p>
    <w:p w:rsidR="00B42504" w:rsidRPr="00243248" w:rsidRDefault="00B42504" w:rsidP="00B42504">
      <w:pPr>
        <w:numPr>
          <w:ilvl w:val="0"/>
          <w:numId w:val="2"/>
        </w:numPr>
        <w:tabs>
          <w:tab w:val="clear" w:pos="0"/>
        </w:tabs>
        <w:spacing w:after="200" w:line="276" w:lineRule="auto"/>
        <w:ind w:left="644" w:hanging="360"/>
        <w:contextualSpacing/>
        <w:jc w:val="both"/>
        <w:rPr>
          <w:sz w:val="28"/>
          <w:szCs w:val="28"/>
        </w:rPr>
      </w:pPr>
      <w:r w:rsidRPr="00243248">
        <w:rPr>
          <w:sz w:val="28"/>
          <w:szCs w:val="28"/>
        </w:rPr>
        <w:t>Имеет представление о родном крае; его достопримечательностях.</w:t>
      </w:r>
    </w:p>
    <w:p w:rsidR="00B42504" w:rsidRDefault="00B42504" w:rsidP="00B42504">
      <w:pPr>
        <w:jc w:val="both"/>
        <w:rPr>
          <w:sz w:val="28"/>
          <w:szCs w:val="28"/>
        </w:rPr>
      </w:pPr>
    </w:p>
    <w:p w:rsidR="00B42504" w:rsidRP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 w:rsidRPr="00B42504">
        <w:rPr>
          <w:rFonts w:cs="Times New Roman"/>
          <w:b/>
          <w:sz w:val="28"/>
          <w:szCs w:val="28"/>
          <w:u w:val="single"/>
        </w:rPr>
        <w:lastRenderedPageBreak/>
        <w:t>«Познавательное развитие»</w:t>
      </w:r>
    </w:p>
    <w:p w:rsidR="00B42504" w:rsidRP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  <w:r w:rsidRPr="00B42504">
        <w:rPr>
          <w:rFonts w:cs="Times New Roman"/>
          <w:b/>
          <w:sz w:val="28"/>
          <w:szCs w:val="28"/>
        </w:rPr>
        <w:t xml:space="preserve"> (Формирование элементарны</w:t>
      </w:r>
      <w:r>
        <w:rPr>
          <w:rFonts w:cs="Times New Roman"/>
          <w:b/>
          <w:sz w:val="28"/>
          <w:szCs w:val="28"/>
        </w:rPr>
        <w:t>х математических представлений)</w:t>
      </w:r>
    </w:p>
    <w:p w:rsidR="00B42504" w:rsidRDefault="00B42504" w:rsidP="00B42504">
      <w:pPr>
        <w:pStyle w:val="Standard"/>
        <w:jc w:val="both"/>
        <w:rPr>
          <w:rFonts w:cs="Times New Roman"/>
          <w:sz w:val="28"/>
          <w:szCs w:val="28"/>
        </w:rPr>
      </w:pPr>
    </w:p>
    <w:p w:rsidR="00B42504" w:rsidRDefault="00B42504" w:rsidP="00B42504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Цель:</w:t>
      </w:r>
    </w:p>
    <w:p w:rsidR="00B42504" w:rsidRDefault="00B42504" w:rsidP="00B42504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математическому развитию детей, т.е. развивать способность видеть, открывать в окружающем мире свойства, отношения, зависимости, умения их «конструировать» предметами, знаками и словами.</w:t>
      </w:r>
    </w:p>
    <w:p w:rsidR="00B42504" w:rsidRDefault="00B42504" w:rsidP="00B42504">
      <w:pPr>
        <w:pStyle w:val="Standard"/>
        <w:jc w:val="both"/>
        <w:rPr>
          <w:rFonts w:cs="Times New Roman"/>
          <w:sz w:val="28"/>
          <w:szCs w:val="28"/>
        </w:rPr>
      </w:pPr>
    </w:p>
    <w:p w:rsidR="00B42504" w:rsidRDefault="00B42504" w:rsidP="00B42504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B42504" w:rsidRDefault="00B42504" w:rsidP="00B4250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мотивации учения, ориентированное на удовлетворение познавательных интересов, радость творчества.</w:t>
      </w:r>
    </w:p>
    <w:p w:rsidR="00B42504" w:rsidRDefault="00B42504" w:rsidP="00B4250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Увеличение объема внимания и памяти.</w:t>
      </w:r>
    </w:p>
    <w:p w:rsidR="00B42504" w:rsidRDefault="00B42504" w:rsidP="00B4250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мыслительных операций.</w:t>
      </w:r>
    </w:p>
    <w:p w:rsidR="00B42504" w:rsidRDefault="00B42504" w:rsidP="00B4250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образного и вариативного мышления, творческих способностей.</w:t>
      </w:r>
    </w:p>
    <w:p w:rsidR="00B42504" w:rsidRDefault="00B42504" w:rsidP="00B4250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речи, умения аргументировать свои высказывания, строить простейшие умозаключения.</w:t>
      </w:r>
    </w:p>
    <w:p w:rsidR="00B42504" w:rsidRDefault="00B42504" w:rsidP="00B42504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умений планировать свои действия.</w:t>
      </w:r>
    </w:p>
    <w:p w:rsidR="00B42504" w:rsidRDefault="00B42504" w:rsidP="00B42504">
      <w:pPr>
        <w:pStyle w:val="Standard"/>
        <w:shd w:val="clear" w:color="auto" w:fill="FFFFFF"/>
        <w:spacing w:line="270" w:lineRule="atLeast"/>
        <w:rPr>
          <w:rFonts w:cs="Times New Roman"/>
          <w:color w:val="000000"/>
          <w:sz w:val="28"/>
          <w:szCs w:val="28"/>
          <w:lang w:eastAsia="ru-RU"/>
        </w:rPr>
      </w:pPr>
    </w:p>
    <w:p w:rsidR="00B42504" w:rsidRDefault="00B42504" w:rsidP="00B42504">
      <w:pPr>
        <w:pStyle w:val="Standard"/>
        <w:shd w:val="clear" w:color="auto" w:fill="FFFFFF"/>
        <w:spacing w:line="270" w:lineRule="atLeast"/>
        <w:rPr>
          <w:rFonts w:cs="Times New Roman"/>
          <w:color w:val="000000"/>
          <w:sz w:val="28"/>
          <w:szCs w:val="28"/>
          <w:lang w:eastAsia="ru-RU"/>
        </w:rPr>
      </w:pPr>
    </w:p>
    <w:p w:rsidR="00B42504" w:rsidRDefault="00B42504" w:rsidP="00B425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Прогнозируемые результаты:</w:t>
      </w:r>
    </w:p>
    <w:p w:rsidR="00B42504" w:rsidRDefault="00B42504" w:rsidP="00B42504">
      <w:pPr>
        <w:pStyle w:val="Standard"/>
        <w:shd w:val="clear" w:color="auto" w:fill="FFFFFF"/>
        <w:spacing w:line="274" w:lineRule="exact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B42504" w:rsidRDefault="00B42504" w:rsidP="00B42504">
      <w:pPr>
        <w:pStyle w:val="Standard"/>
        <w:jc w:val="both"/>
        <w:rPr>
          <w:rFonts w:cs="Times New Roman"/>
          <w:sz w:val="28"/>
          <w:szCs w:val="28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jc w:val="center"/>
        <w:rPr>
          <w:b/>
          <w:sz w:val="28"/>
          <w:szCs w:val="28"/>
          <w:u w:val="single"/>
        </w:rPr>
      </w:pPr>
      <w:r w:rsidRPr="00B42504">
        <w:rPr>
          <w:b/>
          <w:sz w:val="28"/>
          <w:szCs w:val="28"/>
          <w:u w:val="single"/>
        </w:rPr>
        <w:t>«Речевое развитие»</w:t>
      </w:r>
    </w:p>
    <w:p w:rsidR="00B42504" w:rsidRPr="00B42504" w:rsidRDefault="00B42504" w:rsidP="00B425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42504" w:rsidRDefault="00B42504" w:rsidP="00B42504">
      <w:pPr>
        <w:jc w:val="both"/>
        <w:rPr>
          <w:sz w:val="28"/>
          <w:szCs w:val="28"/>
        </w:rPr>
      </w:pPr>
      <w:r w:rsidRPr="00780E08">
        <w:rPr>
          <w:b/>
          <w:sz w:val="28"/>
          <w:szCs w:val="28"/>
        </w:rPr>
        <w:t xml:space="preserve">Цель: </w:t>
      </w:r>
      <w:r w:rsidRPr="00780E08">
        <w:rPr>
          <w:sz w:val="28"/>
          <w:szCs w:val="28"/>
        </w:rPr>
        <w:t>Воспитание позитивного эмоционально-ценностного отношения к родному языку, пробуждение познавательного интереса к родному слову, стремление совершенствовать свою речь.</w:t>
      </w:r>
    </w:p>
    <w:p w:rsidR="00B42504" w:rsidRPr="00780E08" w:rsidRDefault="00B42504" w:rsidP="00B42504">
      <w:pPr>
        <w:jc w:val="both"/>
        <w:rPr>
          <w:b/>
          <w:sz w:val="28"/>
          <w:szCs w:val="28"/>
        </w:rPr>
      </w:pPr>
    </w:p>
    <w:p w:rsidR="00B42504" w:rsidRPr="00780E08" w:rsidRDefault="00B42504" w:rsidP="00B42504">
      <w:pPr>
        <w:jc w:val="both"/>
        <w:rPr>
          <w:b/>
          <w:sz w:val="28"/>
          <w:szCs w:val="28"/>
        </w:rPr>
      </w:pPr>
      <w:r w:rsidRPr="00780E08">
        <w:rPr>
          <w:b/>
          <w:sz w:val="28"/>
          <w:szCs w:val="28"/>
        </w:rPr>
        <w:t xml:space="preserve">Задачи: </w:t>
      </w:r>
      <w:r w:rsidRPr="00780E08">
        <w:rPr>
          <w:sz w:val="28"/>
          <w:szCs w:val="28"/>
        </w:rPr>
        <w:t>Овладение умением правильно говорить, участвовать в диалоге, составлять несложные высказывания. Формирование звуковой культуры речи, приобщение детей к художественной литературе. Формирование словаря.</w:t>
      </w:r>
    </w:p>
    <w:p w:rsidR="00B42504" w:rsidRPr="00780E08" w:rsidRDefault="00B42504" w:rsidP="00B42504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line="274" w:lineRule="exact"/>
        <w:ind w:right="5"/>
        <w:jc w:val="both"/>
        <w:rPr>
          <w:sz w:val="28"/>
          <w:szCs w:val="28"/>
        </w:rPr>
      </w:pPr>
    </w:p>
    <w:p w:rsidR="00B42504" w:rsidRPr="00780E08" w:rsidRDefault="00B42504" w:rsidP="00B42504">
      <w:pPr>
        <w:rPr>
          <w:b/>
          <w:sz w:val="28"/>
          <w:szCs w:val="28"/>
        </w:rPr>
      </w:pPr>
      <w:r w:rsidRPr="00780E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</w:t>
      </w:r>
      <w:r w:rsidRPr="00780E08">
        <w:rPr>
          <w:b/>
          <w:sz w:val="28"/>
          <w:szCs w:val="28"/>
        </w:rPr>
        <w:t xml:space="preserve"> результаты:</w:t>
      </w:r>
    </w:p>
    <w:p w:rsidR="00B42504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Дети умеют</w:t>
      </w:r>
      <w:r w:rsidRPr="00780E08">
        <w:rPr>
          <w:sz w:val="28"/>
          <w:szCs w:val="28"/>
        </w:rPr>
        <w:t xml:space="preserve"> пересказывать и драматизировать небольшие литературные произведения; составлять рассказы о</w:t>
      </w:r>
      <w:r>
        <w:rPr>
          <w:sz w:val="28"/>
          <w:szCs w:val="28"/>
        </w:rPr>
        <w:t xml:space="preserve"> предмете, по сюжетной картинке, выстраивая их в определенной последовательности.</w:t>
      </w:r>
    </w:p>
    <w:p w:rsidR="00B42504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концовки к хорошо известным детям народным сказкам.</w:t>
      </w:r>
    </w:p>
    <w:p w:rsidR="00B42504" w:rsidRPr="00780E08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Умеют составлять рассказы на тему из личного опыта.</w:t>
      </w:r>
    </w:p>
    <w:p w:rsidR="00B42504" w:rsidRPr="00780E08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780E08">
        <w:rPr>
          <w:sz w:val="28"/>
          <w:szCs w:val="28"/>
        </w:rPr>
        <w:t>Употре</w:t>
      </w:r>
      <w:r>
        <w:rPr>
          <w:sz w:val="28"/>
          <w:szCs w:val="28"/>
        </w:rPr>
        <w:t>блять в речи синонимы, антонимы, образные сравнения, противопоставления.</w:t>
      </w:r>
    </w:p>
    <w:p w:rsidR="00B42504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Понимают значение </w:t>
      </w:r>
      <w:proofErr w:type="gramStart"/>
      <w:r>
        <w:rPr>
          <w:sz w:val="28"/>
          <w:szCs w:val="28"/>
        </w:rPr>
        <w:t xml:space="preserve">слов: </w:t>
      </w:r>
      <w:r w:rsidRPr="00780E08">
        <w:rPr>
          <w:sz w:val="28"/>
          <w:szCs w:val="28"/>
        </w:rPr>
        <w:t xml:space="preserve"> «</w:t>
      </w:r>
      <w:proofErr w:type="gramEnd"/>
      <w:r w:rsidRPr="00780E08">
        <w:rPr>
          <w:sz w:val="28"/>
          <w:szCs w:val="28"/>
        </w:rPr>
        <w:t xml:space="preserve">звук», «слог», «слово», «предложение». </w:t>
      </w:r>
    </w:p>
    <w:p w:rsidR="00B42504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высказываниях детей появляется множество слов, относящихся к разным частям речи и обозначающих деятельность людей, их </w:t>
      </w:r>
      <w:r>
        <w:rPr>
          <w:sz w:val="28"/>
          <w:szCs w:val="28"/>
        </w:rPr>
        <w:lastRenderedPageBreak/>
        <w:t xml:space="preserve">взаимоотношения, поступки, поведение, переживания. </w:t>
      </w:r>
    </w:p>
    <w:p w:rsidR="00B42504" w:rsidRDefault="00B42504" w:rsidP="00B425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Умеют дифференцировать наиболее часто слышимые звуки.</w:t>
      </w:r>
    </w:p>
    <w:p w:rsidR="00B42504" w:rsidRPr="00780E08" w:rsidRDefault="00B42504" w:rsidP="00B425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20" w:right="5"/>
        <w:jc w:val="both"/>
        <w:rPr>
          <w:sz w:val="28"/>
          <w:szCs w:val="28"/>
        </w:rPr>
      </w:pPr>
    </w:p>
    <w:p w:rsidR="00B42504" w:rsidRPr="00780E08" w:rsidRDefault="00B42504" w:rsidP="00B425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sz w:val="28"/>
          <w:szCs w:val="28"/>
        </w:rPr>
      </w:pPr>
    </w:p>
    <w:p w:rsidR="00B42504" w:rsidRPr="00780E08" w:rsidRDefault="00B42504" w:rsidP="00B42504">
      <w:pPr>
        <w:jc w:val="both"/>
        <w:rPr>
          <w:sz w:val="28"/>
          <w:szCs w:val="28"/>
        </w:rPr>
      </w:pPr>
    </w:p>
    <w:p w:rsidR="00B42504" w:rsidRDefault="00B42504" w:rsidP="00B42504">
      <w:pPr>
        <w:rPr>
          <w:sz w:val="28"/>
          <w:szCs w:val="28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</w:pPr>
      <w:r w:rsidRPr="00B42504"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  <w:t xml:space="preserve">«Речевое развитие» </w:t>
      </w:r>
    </w:p>
    <w:p w:rsidR="00B42504" w:rsidRPr="00B42504" w:rsidRDefault="00B42504" w:rsidP="00B42504">
      <w:pPr>
        <w:widowControl w:val="0"/>
        <w:suppressAutoHyphens/>
        <w:autoSpaceDN w:val="0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zh-CN" w:bidi="hi-IN"/>
        </w:rPr>
        <w:t>(Обучение дошкольников грамоте)</w:t>
      </w: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42504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Цель: </w:t>
      </w:r>
      <w:r w:rsidRPr="00B42504">
        <w:rPr>
          <w:rFonts w:eastAsia="Lucida Sans Unicode" w:cs="Mangal"/>
          <w:kern w:val="3"/>
          <w:sz w:val="28"/>
          <w:szCs w:val="28"/>
          <w:lang w:eastAsia="zh-CN" w:bidi="hi-IN"/>
        </w:rPr>
        <w:t>Формирование у детей умения ориентироваться в звуковой системе языка, т.е. проводить   звуковой анализ слов различной звуковой структуры, последовательно интонационно выделять звуки слова, называть каждый и материализовывать его в виде схемы звукового состава слова.</w:t>
      </w:r>
    </w:p>
    <w:p w:rsidR="00B42504" w:rsidRPr="00B42504" w:rsidRDefault="00B42504" w:rsidP="00B42504">
      <w:pPr>
        <w:widowControl w:val="0"/>
        <w:shd w:val="clear" w:color="auto" w:fill="FFFFFF"/>
        <w:tabs>
          <w:tab w:val="left" w:pos="864"/>
        </w:tabs>
        <w:suppressAutoHyphens/>
        <w:autoSpaceDN w:val="0"/>
        <w:spacing w:before="10" w:line="274" w:lineRule="exact"/>
        <w:ind w:right="5"/>
        <w:jc w:val="both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B42504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Прогнозируемые результаты:</w:t>
      </w:r>
    </w:p>
    <w:p w:rsidR="00B42504" w:rsidRPr="00B42504" w:rsidRDefault="00B42504" w:rsidP="00B42504">
      <w:pPr>
        <w:widowControl w:val="0"/>
        <w:shd w:val="clear" w:color="auto" w:fill="FFFFFF"/>
        <w:suppressAutoHyphens/>
        <w:autoSpaceDN w:val="0"/>
        <w:spacing w:line="274" w:lineRule="exact"/>
        <w:ind w:right="5"/>
        <w:jc w:val="both"/>
        <w:textAlignment w:val="baseline"/>
        <w:rPr>
          <w:rFonts w:eastAsia="Lucida Sans Unicode" w:cs="Mangal"/>
          <w:kern w:val="3"/>
          <w:sz w:val="28"/>
          <w:szCs w:val="28"/>
          <w:lang w:bidi="hi-IN"/>
        </w:rPr>
      </w:pPr>
      <w:r w:rsidRPr="00B42504">
        <w:rPr>
          <w:rFonts w:eastAsia="Lucida Sans Unicode" w:cs="Mangal"/>
          <w:kern w:val="3"/>
          <w:sz w:val="28"/>
          <w:szCs w:val="28"/>
          <w:lang w:bidi="hi-IN"/>
        </w:rPr>
        <w:t>В старшей группе дети приобретают навыки звукового анализа слов различной звуковой конструкции, дифференциации гласных, твёрдых и мягких, звонких и глухих согласных звуков. Они получают знания о слоговом строении слов, о словесном ударении.</w:t>
      </w: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</w:pPr>
    </w:p>
    <w:p w:rsidR="00B42504" w:rsidRPr="00B42504" w:rsidRDefault="00B42504" w:rsidP="00B42504">
      <w:pPr>
        <w:suppressAutoHyphens/>
        <w:spacing w:after="120"/>
        <w:ind w:left="720"/>
        <w:jc w:val="center"/>
        <w:rPr>
          <w:b/>
          <w:sz w:val="28"/>
          <w:szCs w:val="28"/>
          <w:u w:val="single"/>
          <w:lang w:eastAsia="ar-SA"/>
        </w:rPr>
      </w:pPr>
      <w:r w:rsidRPr="00B42504">
        <w:rPr>
          <w:b/>
          <w:sz w:val="28"/>
          <w:szCs w:val="28"/>
          <w:u w:val="single"/>
        </w:rPr>
        <w:t>«Физическое развитие»</w:t>
      </w:r>
    </w:p>
    <w:p w:rsidR="00B42504" w:rsidRDefault="00B42504" w:rsidP="00B42504">
      <w:pPr>
        <w:ind w:firstLine="709"/>
        <w:rPr>
          <w:sz w:val="28"/>
          <w:szCs w:val="28"/>
        </w:rPr>
      </w:pPr>
      <w:r w:rsidRPr="00D667C5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формирование​ гармоничного физического развития.</w:t>
      </w:r>
    </w:p>
    <w:p w:rsidR="00B42504" w:rsidRDefault="00B42504" w:rsidP="00B425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у детей начальных представлений о здоровом образе жизни.</w:t>
      </w:r>
    </w:p>
    <w:p w:rsidR="00B42504" w:rsidRDefault="00B42504" w:rsidP="00B42504">
      <w:pPr>
        <w:rPr>
          <w:sz w:val="28"/>
          <w:szCs w:val="28"/>
        </w:rPr>
      </w:pPr>
    </w:p>
    <w:p w:rsidR="00B42504" w:rsidRPr="000D55D0" w:rsidRDefault="00B42504" w:rsidP="00B42504">
      <w:pPr>
        <w:rPr>
          <w:sz w:val="28"/>
          <w:szCs w:val="28"/>
        </w:rPr>
      </w:pPr>
      <w:r w:rsidRPr="00D667C5">
        <w:rPr>
          <w:b/>
          <w:sz w:val="28"/>
          <w:szCs w:val="28"/>
        </w:rPr>
        <w:t xml:space="preserve">Задачи: 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 безопасного поведения в подвижных и спортивных играх, при пользовании спортивным инвентарем;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в процессе образовательной деятельности по физическому развитию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выдержи, побуждение детей к самооценке и оценке действий и поведения сверстников.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мышления детей, организация специальных упражнений на ориентировку в пространстве;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Побуждение детей к проговариванию действий и названию упражнений, поощрение речевой активности в процессе двигательной деятельности, обсуждение пользы закаливания и занятий физической культурой;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игр и упражнений под тексты стихотворений,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считалок;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дошкольников к эстетической стороне внешнего вида детей и воспитателя;</w:t>
      </w:r>
    </w:p>
    <w:p w:rsidR="00B42504" w:rsidRDefault="00B42504" w:rsidP="00B42504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ритмической гимнастики, игр и соревнований под музыку.  </w:t>
      </w:r>
    </w:p>
    <w:p w:rsidR="00B42504" w:rsidRPr="002942F7" w:rsidRDefault="00B42504" w:rsidP="00B42504">
      <w:pPr>
        <w:contextualSpacing/>
        <w:jc w:val="both"/>
        <w:rPr>
          <w:sz w:val="28"/>
          <w:szCs w:val="28"/>
        </w:rPr>
      </w:pPr>
    </w:p>
    <w:p w:rsidR="00B42504" w:rsidRDefault="00B42504" w:rsidP="00B42504">
      <w:pPr>
        <w:jc w:val="both"/>
        <w:rPr>
          <w:sz w:val="28"/>
          <w:szCs w:val="28"/>
        </w:rPr>
      </w:pPr>
      <w:r w:rsidRPr="00D667C5">
        <w:rPr>
          <w:b/>
          <w:sz w:val="28"/>
          <w:szCs w:val="28"/>
        </w:rPr>
        <w:t>Прогнозируемые результаты:</w:t>
      </w:r>
      <w:r w:rsidRPr="00D667C5">
        <w:rPr>
          <w:sz w:val="28"/>
          <w:szCs w:val="28"/>
        </w:rPr>
        <w:t xml:space="preserve"> </w:t>
      </w:r>
    </w:p>
    <w:p w:rsidR="00B42504" w:rsidRDefault="00B42504" w:rsidP="00B42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Антропометрические данные в норме, владеет основными движениями в соответствии с возрастом. Проявляет интерес к участию в подвижных играх спортивных упражнениях. Пользуется физкультурным оборудованием вне занятий (в свободное время). Имеет представление о некоторых составляющих здорового образа жизни: правильном питании, пользе закаливания, необходимости соблюдения правил гигиены, знает о пользе утренней гимнастики и физических упражнений. Умеет бегать, сохраняя равновесие, изменяя направление темп бега в соответствии с указаниями воспитателя, сохраняет равновесие при ходьбе и беге по ограниченной плоскости, при перешагивании через предметы. Может ползать на четвереньках, лазать по лесенке стремянке, гимнастической стенке произвольным способом. Энергично отталкиваться в прыжках на двух ногах, прыгает в длину с места. Может катать мяч в заданном направлении, бросать мяч двумя руками от груди, из-за головы; ударять об пол, бросать его вверх и ловить; метать предметы правой и левой рукой. Умеет строиться в колонну по одному, парами, в круг, шеренгу.   </w:t>
      </w: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Pr="00B42504" w:rsidRDefault="00B42504" w:rsidP="00B42504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42504" w:rsidRDefault="00B42504" w:rsidP="00B42504">
      <w:pPr>
        <w:rPr>
          <w:b/>
          <w:sz w:val="28"/>
          <w:szCs w:val="28"/>
        </w:rPr>
      </w:pPr>
    </w:p>
    <w:p w:rsidR="00B42504" w:rsidRDefault="00B42504" w:rsidP="00B42504">
      <w:pPr>
        <w:rPr>
          <w:b/>
          <w:sz w:val="28"/>
          <w:szCs w:val="28"/>
        </w:rPr>
      </w:pPr>
    </w:p>
    <w:p w:rsidR="00B42504" w:rsidRDefault="00B42504" w:rsidP="00B42504">
      <w:pPr>
        <w:rPr>
          <w:b/>
          <w:sz w:val="28"/>
          <w:szCs w:val="28"/>
        </w:rPr>
      </w:pPr>
    </w:p>
    <w:p w:rsidR="00B42504" w:rsidRDefault="00B42504" w:rsidP="00B42504">
      <w:pPr>
        <w:rPr>
          <w:b/>
          <w:sz w:val="28"/>
          <w:szCs w:val="28"/>
        </w:rPr>
      </w:pPr>
    </w:p>
    <w:p w:rsidR="00E45882" w:rsidRDefault="00E45882"/>
    <w:sectPr w:rsidR="00E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PetersburgC-Bold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FC23E4E"/>
    <w:multiLevelType w:val="hybridMultilevel"/>
    <w:tmpl w:val="12C4557A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3A6"/>
    <w:multiLevelType w:val="multilevel"/>
    <w:tmpl w:val="0C9C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3A2F9C"/>
    <w:multiLevelType w:val="hybridMultilevel"/>
    <w:tmpl w:val="87F8C81A"/>
    <w:lvl w:ilvl="0" w:tplc="00000001"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1D5BE6"/>
    <w:multiLevelType w:val="hybridMultilevel"/>
    <w:tmpl w:val="17D82C88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24D0"/>
    <w:multiLevelType w:val="multilevel"/>
    <w:tmpl w:val="E75AF2E0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9B11AB"/>
    <w:multiLevelType w:val="hybridMultilevel"/>
    <w:tmpl w:val="EABE20BC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19C"/>
    <w:multiLevelType w:val="multilevel"/>
    <w:tmpl w:val="D2B28DEC"/>
    <w:styleLink w:val="WWNum2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AA969B4"/>
    <w:multiLevelType w:val="hybridMultilevel"/>
    <w:tmpl w:val="4D701570"/>
    <w:lvl w:ilvl="0" w:tplc="00000001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D"/>
    <w:rsid w:val="0027371E"/>
    <w:rsid w:val="005F29CD"/>
    <w:rsid w:val="00B42504"/>
    <w:rsid w:val="00E4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F2FB"/>
  <w15:chartTrackingRefBased/>
  <w15:docId w15:val="{C83B4582-C4E2-4EAA-95A6-7DE7B5F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0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425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425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B42504"/>
    <w:pPr>
      <w:numPr>
        <w:numId w:val="6"/>
      </w:numPr>
    </w:pPr>
  </w:style>
  <w:style w:type="numbering" w:customStyle="1" w:styleId="WWNum21">
    <w:name w:val="WWNum21"/>
    <w:basedOn w:val="a2"/>
    <w:rsid w:val="00B4250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2017-11-20T12:30:00Z</dcterms:created>
  <dcterms:modified xsi:type="dcterms:W3CDTF">2017-11-21T07:10:00Z</dcterms:modified>
</cp:coreProperties>
</file>